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4F" w:rsidRDefault="002E014F" w:rsidP="002E014F">
      <w:pPr>
        <w:pStyle w:val="11"/>
        <w:rPr>
          <w:lang w:val="ru-RU"/>
        </w:rPr>
      </w:pPr>
      <w:bookmarkStart w:id="0" w:name="_GoBack"/>
      <w:bookmarkEnd w:id="0"/>
    </w:p>
    <w:p w:rsidR="00725275" w:rsidRPr="00725275" w:rsidRDefault="00725275" w:rsidP="00725275">
      <w:pPr>
        <w:pStyle w:val="11"/>
        <w:jc w:val="right"/>
        <w:rPr>
          <w:lang w:val="ru-RU"/>
        </w:rPr>
      </w:pPr>
      <w:r w:rsidRPr="00725275">
        <w:rPr>
          <w:lang w:val="ru-RU"/>
        </w:rPr>
        <w:t>ПРОЕКТ</w:t>
      </w:r>
    </w:p>
    <w:p w:rsidR="00725275" w:rsidRDefault="00725275" w:rsidP="005109FE">
      <w:pPr>
        <w:pStyle w:val="11"/>
        <w:jc w:val="center"/>
        <w:rPr>
          <w:b/>
          <w:lang w:val="ru-RU"/>
        </w:rPr>
      </w:pPr>
    </w:p>
    <w:p w:rsidR="005109FE" w:rsidRDefault="005109FE" w:rsidP="005109FE">
      <w:pPr>
        <w:pStyle w:val="11"/>
        <w:jc w:val="center"/>
        <w:rPr>
          <w:b/>
        </w:rPr>
      </w:pPr>
      <w:r w:rsidRPr="00936F37">
        <w:rPr>
          <w:b/>
        </w:rPr>
        <w:t>Концепци</w:t>
      </w:r>
      <w:r w:rsidR="00DC1053">
        <w:rPr>
          <w:b/>
          <w:lang w:val="ru-RU"/>
        </w:rPr>
        <w:t>я</w:t>
      </w:r>
      <w:r w:rsidRPr="00936F37">
        <w:rPr>
          <w:b/>
        </w:rPr>
        <w:t xml:space="preserve"> федерального закона </w:t>
      </w:r>
    </w:p>
    <w:p w:rsidR="00210605" w:rsidRDefault="006227C3" w:rsidP="00B21E6D">
      <w:pPr>
        <w:pStyle w:val="11"/>
        <w:jc w:val="center"/>
        <w:rPr>
          <w:b/>
          <w:lang w:val="ru-RU"/>
        </w:rPr>
      </w:pPr>
      <w:r w:rsidRPr="00B21E6D">
        <w:rPr>
          <w:b/>
        </w:rPr>
        <w:t>«О с</w:t>
      </w:r>
      <w:r w:rsidR="00210605">
        <w:rPr>
          <w:b/>
          <w:lang w:val="ru-RU"/>
        </w:rPr>
        <w:t xml:space="preserve">татусе </w:t>
      </w:r>
      <w:r w:rsidRPr="00B21E6D">
        <w:rPr>
          <w:b/>
        </w:rPr>
        <w:t>многодетных семей</w:t>
      </w:r>
      <w:r w:rsidR="004A0860">
        <w:rPr>
          <w:b/>
          <w:lang w:val="ru-RU"/>
        </w:rPr>
        <w:t xml:space="preserve"> в Российской Федерации</w:t>
      </w:r>
      <w:r w:rsidR="00210605">
        <w:rPr>
          <w:b/>
          <w:lang w:val="ru-RU"/>
        </w:rPr>
        <w:t>»</w:t>
      </w:r>
    </w:p>
    <w:p w:rsidR="000402A4" w:rsidRPr="00C540D4" w:rsidRDefault="000402A4" w:rsidP="00C540D4">
      <w:pPr>
        <w:pStyle w:val="11"/>
      </w:pPr>
    </w:p>
    <w:p w:rsidR="00C66B95" w:rsidRDefault="002E27E6" w:rsidP="00C540D4">
      <w:pPr>
        <w:pStyle w:val="11"/>
        <w:rPr>
          <w:lang w:val="ru-RU"/>
        </w:rPr>
      </w:pPr>
      <w:r>
        <w:rPr>
          <w:lang w:val="ru-RU"/>
        </w:rPr>
        <w:t xml:space="preserve">В ситуации острого </w:t>
      </w:r>
      <w:r w:rsidR="00C66B95">
        <w:rPr>
          <w:lang w:val="ru-RU"/>
        </w:rPr>
        <w:t>демографического кризиса в Российской Федерации</w:t>
      </w:r>
      <w:r w:rsidR="00096E9A">
        <w:rPr>
          <w:lang w:val="ru-RU"/>
        </w:rPr>
        <w:t xml:space="preserve"> и </w:t>
      </w:r>
      <w:r w:rsidR="00940926">
        <w:rPr>
          <w:lang w:val="ru-RU"/>
        </w:rPr>
        <w:t xml:space="preserve">дальнейшего </w:t>
      </w:r>
      <w:r w:rsidR="00096E9A">
        <w:rPr>
          <w:lang w:val="ru-RU"/>
        </w:rPr>
        <w:t>обезлюживания страны</w:t>
      </w:r>
      <w:r w:rsidR="00F57A23">
        <w:rPr>
          <w:lang w:val="ru-RU"/>
        </w:rPr>
        <w:t xml:space="preserve">, когда при сохранении существующей демографической политики численность российского населения к концу столетия уменьшится вдвое, </w:t>
      </w:r>
      <w:r w:rsidR="00096E9A">
        <w:rPr>
          <w:lang w:val="ru-RU"/>
        </w:rPr>
        <w:t xml:space="preserve">единственным инструментом преодоления </w:t>
      </w:r>
      <w:r w:rsidR="00940926">
        <w:rPr>
          <w:lang w:val="ru-RU"/>
        </w:rPr>
        <w:t xml:space="preserve">данного </w:t>
      </w:r>
      <w:r w:rsidR="00096E9A">
        <w:rPr>
          <w:lang w:val="ru-RU"/>
        </w:rPr>
        <w:t>кризиса является существенное, в несколько раз, увеличение количества многодетных семей.</w:t>
      </w:r>
    </w:p>
    <w:p w:rsidR="00CF7BA3" w:rsidRDefault="00940926" w:rsidP="00940926">
      <w:pPr>
        <w:pStyle w:val="11"/>
        <w:rPr>
          <w:lang w:val="ru-RU"/>
        </w:rPr>
      </w:pPr>
      <w:r w:rsidRPr="00C540D4">
        <w:t>В настоящее время в РФ многодетные семьи составляют 6,5 процентов от всех семей</w:t>
      </w:r>
      <w:r w:rsidR="00F57A23">
        <w:rPr>
          <w:lang w:val="ru-RU"/>
        </w:rPr>
        <w:t xml:space="preserve"> с детьми</w:t>
      </w:r>
      <w:r w:rsidRPr="00C540D4">
        <w:t xml:space="preserve">, однако </w:t>
      </w:r>
      <w:r>
        <w:rPr>
          <w:lang w:val="ru-RU"/>
        </w:rPr>
        <w:t xml:space="preserve">в них растёт </w:t>
      </w:r>
      <w:r w:rsidRPr="00C540D4">
        <w:t xml:space="preserve">почти 20 % всех </w:t>
      </w:r>
      <w:r>
        <w:rPr>
          <w:lang w:val="ru-RU"/>
        </w:rPr>
        <w:t xml:space="preserve">российских </w:t>
      </w:r>
      <w:r w:rsidRPr="00C540D4">
        <w:t xml:space="preserve">детей. </w:t>
      </w:r>
      <w:r w:rsidR="00CF7BA3">
        <w:rPr>
          <w:lang w:val="ru-RU"/>
        </w:rPr>
        <w:t xml:space="preserve">Для того, чтобы численность населения в Российской Федерации хотя бы сохранялась и не убывала число многодетных семей в стране к 2035 году должно увеличиться в 7 раз и составить </w:t>
      </w:r>
      <w:r w:rsidR="00F57A23">
        <w:rPr>
          <w:lang w:val="ru-RU"/>
        </w:rPr>
        <w:t xml:space="preserve">примерно </w:t>
      </w:r>
      <w:r w:rsidR="00CF7BA3">
        <w:rPr>
          <w:lang w:val="ru-RU"/>
        </w:rPr>
        <w:t xml:space="preserve">половину всех </w:t>
      </w:r>
      <w:r w:rsidR="00441434">
        <w:rPr>
          <w:lang w:val="ru-RU"/>
        </w:rPr>
        <w:t xml:space="preserve">российских </w:t>
      </w:r>
      <w:r w:rsidR="00CF7BA3">
        <w:rPr>
          <w:lang w:val="ru-RU"/>
        </w:rPr>
        <w:t>семей</w:t>
      </w:r>
      <w:r w:rsidR="00441434">
        <w:rPr>
          <w:lang w:val="ru-RU"/>
        </w:rPr>
        <w:t xml:space="preserve">. </w:t>
      </w:r>
      <w:r w:rsidR="00CF7BA3">
        <w:rPr>
          <w:lang w:val="ru-RU"/>
        </w:rPr>
        <w:t xml:space="preserve">Это является своего рода </w:t>
      </w:r>
      <w:r w:rsidR="009D6FB0">
        <w:rPr>
          <w:lang w:val="ru-RU"/>
        </w:rPr>
        <w:t>категорическим демографическим императивом для российского государства и общества.</w:t>
      </w:r>
    </w:p>
    <w:p w:rsidR="00F57A23" w:rsidRDefault="00CF7BA3" w:rsidP="009D6FB0">
      <w:pPr>
        <w:pStyle w:val="11"/>
      </w:pPr>
      <w:r>
        <w:t xml:space="preserve">Несмотря на культивируемые до настоящего времени установки на малодетность, </w:t>
      </w:r>
      <w:r w:rsidR="00F57A23">
        <w:rPr>
          <w:lang w:val="ru-RU"/>
        </w:rPr>
        <w:t xml:space="preserve">более того, поддержание состояния фактически принудительной малодетности, указанный целевой </w:t>
      </w:r>
      <w:r>
        <w:t xml:space="preserve">рост </w:t>
      </w:r>
      <w:r w:rsidR="00F57A23">
        <w:rPr>
          <w:lang w:val="ru-RU"/>
        </w:rPr>
        <w:t xml:space="preserve">числа многодетных семей </w:t>
      </w:r>
      <w:r>
        <w:t>вполне возможен</w:t>
      </w:r>
      <w:r w:rsidR="00F57A23">
        <w:rPr>
          <w:lang w:val="ru-RU"/>
        </w:rPr>
        <w:t>. В</w:t>
      </w:r>
      <w:r>
        <w:t xml:space="preserve"> любом случае, главным инструментом и драйвером демографии в России является направленное наращивание числа многодетных семей с помощью всех возможных </w:t>
      </w:r>
      <w:r w:rsidR="00F57A23">
        <w:rPr>
          <w:lang w:val="ru-RU"/>
        </w:rPr>
        <w:t xml:space="preserve">культурных, гуманитарных, социальных и финансово-экономических </w:t>
      </w:r>
      <w:r>
        <w:t xml:space="preserve">усилий </w:t>
      </w:r>
      <w:r w:rsidRPr="009D6FB0">
        <w:t xml:space="preserve">государства и общества. </w:t>
      </w:r>
    </w:p>
    <w:p w:rsidR="00CF7BA3" w:rsidRDefault="00221222" w:rsidP="009D6FB0">
      <w:pPr>
        <w:pStyle w:val="11"/>
      </w:pPr>
      <w:r>
        <w:rPr>
          <w:lang w:val="ru-RU"/>
        </w:rPr>
        <w:t xml:space="preserve">По существу это предполагает перевод социального слоя (страты) многодетных семей из состояния только объекта социальной защиты в состояние элитного социального слоя России. </w:t>
      </w:r>
      <w:r w:rsidR="00CF7BA3" w:rsidRPr="009D6FB0">
        <w:t xml:space="preserve">Однако для этого необходимо законодательно определить и обеспечить </w:t>
      </w:r>
      <w:r w:rsidR="009D6FB0" w:rsidRPr="009D6FB0">
        <w:t>по аналогии с федеральными законами «О статусе военнослужащих</w:t>
      </w:r>
      <w:r w:rsidR="009D6FB0">
        <w:rPr>
          <w:lang w:val="ru-RU"/>
        </w:rPr>
        <w:t>» (</w:t>
      </w:r>
      <w:r w:rsidR="009D6FB0" w:rsidRPr="009D6FB0">
        <w:t>N 76-ФЗ</w:t>
      </w:r>
      <w:r w:rsidR="009D6FB0">
        <w:rPr>
          <w:lang w:val="ru-RU"/>
        </w:rPr>
        <w:t>) или «</w:t>
      </w:r>
      <w:r w:rsidR="009D6FB0" w:rsidRPr="009D6FB0">
        <w:t>О статусе члена Совета Федерации и статусе депутата Государственной Думы Федерального Собрания Российской Федерации</w:t>
      </w:r>
      <w:r w:rsidR="009D6FB0">
        <w:rPr>
          <w:lang w:val="ru-RU"/>
        </w:rPr>
        <w:t>» (</w:t>
      </w:r>
      <w:r w:rsidR="009D6FB0" w:rsidRPr="009D6FB0">
        <w:t>N 3-ФЗ</w:t>
      </w:r>
      <w:r w:rsidR="009D6FB0">
        <w:rPr>
          <w:lang w:val="ru-RU"/>
        </w:rPr>
        <w:t xml:space="preserve">) </w:t>
      </w:r>
      <w:r w:rsidR="00CF7BA3" w:rsidRPr="009D6FB0">
        <w:t>особый статус многодетных семей как национального достояния и</w:t>
      </w:r>
      <w:r w:rsidR="00CF7BA3">
        <w:t xml:space="preserve"> главного ресурса позитивной демографии.</w:t>
      </w:r>
    </w:p>
    <w:p w:rsidR="009D6FB0" w:rsidRPr="009D6FB0" w:rsidRDefault="009D6FB0" w:rsidP="009D6FB0">
      <w:pPr>
        <w:pStyle w:val="11"/>
        <w:rPr>
          <w:lang w:val="ru-RU"/>
        </w:rPr>
      </w:pPr>
      <w:r>
        <w:rPr>
          <w:lang w:val="ru-RU"/>
        </w:rPr>
        <w:t xml:space="preserve">Именно введение специального статуса многодетных семей </w:t>
      </w:r>
      <w:r w:rsidR="00221222">
        <w:rPr>
          <w:lang w:val="ru-RU"/>
        </w:rPr>
        <w:t xml:space="preserve">как элиты российского населения </w:t>
      </w:r>
      <w:r>
        <w:rPr>
          <w:lang w:val="ru-RU"/>
        </w:rPr>
        <w:t>составляет суть и новизну предлагаемого законопроекта.</w:t>
      </w:r>
      <w:r w:rsidR="00221222">
        <w:rPr>
          <w:lang w:val="ru-RU"/>
        </w:rPr>
        <w:t xml:space="preserve"> </w:t>
      </w:r>
    </w:p>
    <w:p w:rsidR="00210605" w:rsidRPr="00C540D4" w:rsidRDefault="00CF7BA3" w:rsidP="00C540D4">
      <w:pPr>
        <w:pStyle w:val="11"/>
      </w:pPr>
      <w:r>
        <w:rPr>
          <w:lang w:val="ru-RU"/>
        </w:rPr>
        <w:t>К</w:t>
      </w:r>
      <w:r w:rsidR="00210605" w:rsidRPr="00C540D4">
        <w:t>онцепция федерального закона «О статусе многодетных семей» разрабатывается в исполнение Указа Президента Российской Федерации от 7 мая 2012 г. N 606 «О мерах по реализации демографической политики Российской Федерации»</w:t>
      </w:r>
      <w:r w:rsidR="00210605" w:rsidRPr="00C540D4">
        <w:rPr>
          <w:rStyle w:val="apple-converted-space"/>
        </w:rPr>
        <w:t> и в целях к</w:t>
      </w:r>
      <w:r w:rsidR="00210605" w:rsidRPr="00C540D4">
        <w:t xml:space="preserve">ардинального повышения статуса многодетных семей, превращение их в привилегированный социальный слой, что позволит к 2030 году преодолеть ситуацию национальной </w:t>
      </w:r>
      <w:r w:rsidR="00210605" w:rsidRPr="00C540D4">
        <w:lastRenderedPageBreak/>
        <w:t>демографической катастрофы и от суженного коллапсирующего отрицательного воспроизводства перейти как минимум к простому воспроизводству населения, а также создать наилучшие условия для воспитания и социализации детей как в многодетных семьях, так и в тех семьях, что на данный момент являются малодетными, однако готовы к рождению новых детей и перехода в статус многодетной семьи.</w:t>
      </w:r>
    </w:p>
    <w:p w:rsidR="009078BD" w:rsidRDefault="00210605" w:rsidP="00C540D4">
      <w:pPr>
        <w:pStyle w:val="11"/>
        <w:rPr>
          <w:lang w:val="ru-RU"/>
        </w:rPr>
      </w:pPr>
      <w:r w:rsidRPr="00C540D4">
        <w:t xml:space="preserve">Главными заказчиками предлагаемого закона предлагается сделать Минобороны и Минэкономразвития России, поскольку закон призван в </w:t>
      </w:r>
      <w:r w:rsidR="008F6692">
        <w:rPr>
          <w:lang w:val="ru-RU"/>
        </w:rPr>
        <w:t>государственной перспективе содействовать также и решению проблемы</w:t>
      </w:r>
      <w:r w:rsidRPr="00C540D4">
        <w:t xml:space="preserve"> </w:t>
      </w:r>
      <w:r w:rsidR="009078BD">
        <w:rPr>
          <w:lang w:val="ru-RU"/>
        </w:rPr>
        <w:t xml:space="preserve">достаточности </w:t>
      </w:r>
      <w:r w:rsidR="00F57A23">
        <w:rPr>
          <w:lang w:val="ru-RU"/>
        </w:rPr>
        <w:t xml:space="preserve">национальных </w:t>
      </w:r>
      <w:r w:rsidR="009078BD">
        <w:rPr>
          <w:lang w:val="ru-RU"/>
        </w:rPr>
        <w:t xml:space="preserve">трудовых и </w:t>
      </w:r>
      <w:r w:rsidR="009D6FB0">
        <w:rPr>
          <w:lang w:val="ru-RU"/>
        </w:rPr>
        <w:t xml:space="preserve">человеческих ресурсов в интересах </w:t>
      </w:r>
      <w:r w:rsidR="009078BD">
        <w:rPr>
          <w:lang w:val="ru-RU"/>
        </w:rPr>
        <w:t>обеспечен</w:t>
      </w:r>
      <w:r w:rsidR="009D6FB0">
        <w:rPr>
          <w:lang w:val="ru-RU"/>
        </w:rPr>
        <w:t>ия</w:t>
      </w:r>
      <w:r w:rsidR="009078BD">
        <w:rPr>
          <w:lang w:val="ru-RU"/>
        </w:rPr>
        <w:t xml:space="preserve"> </w:t>
      </w:r>
      <w:r w:rsidR="00F57A23">
        <w:rPr>
          <w:lang w:val="ru-RU"/>
        </w:rPr>
        <w:t xml:space="preserve">конкурентоспособности и </w:t>
      </w:r>
      <w:r w:rsidR="009078BD">
        <w:rPr>
          <w:lang w:val="ru-RU"/>
        </w:rPr>
        <w:t>обороноспособности страны.</w:t>
      </w:r>
    </w:p>
    <w:p w:rsidR="00210605" w:rsidRPr="00C540D4" w:rsidRDefault="00210605" w:rsidP="00C540D4">
      <w:pPr>
        <w:pStyle w:val="11"/>
      </w:pPr>
      <w:r w:rsidRPr="00C540D4">
        <w:t>Ключевыми параметрами реализации предлагаемого законопроекта станет увеличение количества рождаемых гражданами РФ детей в год и повышение к 2035 году суммарного коэффициента рождаемости до 2,</w:t>
      </w:r>
      <w:r w:rsidR="006D29DD" w:rsidRPr="00C540D4">
        <w:t>5</w:t>
      </w:r>
      <w:r w:rsidRPr="00C540D4">
        <w:t>.</w:t>
      </w:r>
    </w:p>
    <w:p w:rsidR="009A4DAB" w:rsidRPr="00C540D4" w:rsidRDefault="006227C3" w:rsidP="00C540D4">
      <w:pPr>
        <w:pStyle w:val="11"/>
      </w:pPr>
      <w:r w:rsidRPr="00C540D4">
        <w:t xml:space="preserve">Следует отметить, что </w:t>
      </w:r>
      <w:r w:rsidR="00B21E6D" w:rsidRPr="00C540D4">
        <w:t>в</w:t>
      </w:r>
      <w:r w:rsidR="009A4DAB" w:rsidRPr="00C540D4">
        <w:t xml:space="preserve"> Государственную Думу РФ </w:t>
      </w:r>
      <w:r w:rsidR="00B21E6D" w:rsidRPr="00C540D4">
        <w:t>в 1990-2000-е годы  вносился федеральный закон «О государственной поддержке многодетных семей»</w:t>
      </w:r>
      <w:r w:rsidR="00F57A23">
        <w:rPr>
          <w:lang w:val="ru-RU"/>
        </w:rPr>
        <w:t xml:space="preserve">, </w:t>
      </w:r>
      <w:r w:rsidR="009A4DAB" w:rsidRPr="00C540D4">
        <w:t xml:space="preserve">был принят ей 17.11.99, затем одобрен Советом Федерации 23.12.99, но отклонен Исполняющим обязанности Президента РФ 03.01.2000 (N Пр-30) в связи с тем, что та версия Федерального закона не имела собственного предмета правового регулирования, так как значительная часть содержащихся в нем норм уже </w:t>
      </w:r>
      <w:r w:rsidR="00F57A23">
        <w:rPr>
          <w:lang w:val="ru-RU"/>
        </w:rPr>
        <w:t xml:space="preserve">была на тот момент </w:t>
      </w:r>
      <w:r w:rsidR="009A4DAB" w:rsidRPr="00C540D4">
        <w:t>урегулирована Конституцией РФ, Федеральными законами «Об общих принципах организации местного самоуправления в Российской Федерации», «Об общественных объединениях» и другими законами, а кроме того, ряд положений Федерального закона противоречил требованиям Конституции РФ о недопустимости вмешательства федеральных органов государственной власти в компетенцию субъектов Российской Федерации.</w:t>
      </w:r>
    </w:p>
    <w:p w:rsidR="009A4DAB" w:rsidRPr="00C540D4" w:rsidRDefault="009D6FB0" w:rsidP="00C540D4">
      <w:pPr>
        <w:pStyle w:val="11"/>
      </w:pPr>
      <w:r>
        <w:rPr>
          <w:lang w:val="ru-RU"/>
        </w:rPr>
        <w:t xml:space="preserve">Таким образом, </w:t>
      </w:r>
      <w:r w:rsidR="009A4DAB" w:rsidRPr="00C540D4">
        <w:t>версия законопроекта 1999 года не содержала принципиально нового понимания роли и статуса многодетных семей, рассматривала их исключительно в качестве одной из многочисленных категорий населения, нуждающихся в социальной поддержке и не устанавливала новых объектов правового регулирования.</w:t>
      </w:r>
    </w:p>
    <w:p w:rsidR="009A4DAB" w:rsidRPr="00C540D4" w:rsidRDefault="009A4DAB" w:rsidP="00C540D4">
      <w:pPr>
        <w:pStyle w:val="11"/>
      </w:pPr>
      <w:r w:rsidRPr="00C540D4">
        <w:t>Настоящая версия законопроекта строится на принципиально иных основаниях</w:t>
      </w:r>
      <w:r w:rsidR="00DE6019" w:rsidRPr="00C540D4">
        <w:t xml:space="preserve">, поскольку </w:t>
      </w:r>
      <w:r w:rsidRPr="00C540D4">
        <w:t xml:space="preserve">на сегодня </w:t>
      </w:r>
      <w:r w:rsidR="00DE6019" w:rsidRPr="00C540D4">
        <w:t xml:space="preserve">демографическая проблема </w:t>
      </w:r>
      <w:r w:rsidRPr="00C540D4">
        <w:t>заключается в том, что всеми установками и социально-экономическими институтами российское население по существу интегрально ориентируется на минимальное количество детей, то есть государством, обществом и экономикой целенаправленно культивируется малодетность,</w:t>
      </w:r>
      <w:r w:rsidR="00F57A23">
        <w:rPr>
          <w:lang w:val="ru-RU"/>
        </w:rPr>
        <w:t xml:space="preserve"> </w:t>
      </w:r>
      <w:r w:rsidRPr="00C540D4">
        <w:t>что в совокупности всех норм и социально</w:t>
      </w:r>
      <w:r w:rsidR="00F57A23">
        <w:rPr>
          <w:lang w:val="ru-RU"/>
        </w:rPr>
        <w:t xml:space="preserve">-культурного </w:t>
      </w:r>
      <w:r w:rsidRPr="00C540D4">
        <w:t xml:space="preserve">давления формирует феномен </w:t>
      </w:r>
      <w:r w:rsidR="00F57A23">
        <w:rPr>
          <w:lang w:val="ru-RU"/>
        </w:rPr>
        <w:t xml:space="preserve">фактически </w:t>
      </w:r>
      <w:r w:rsidRPr="00C540D4">
        <w:t>принудительной малодетности.</w:t>
      </w:r>
    </w:p>
    <w:p w:rsidR="009A4DAB" w:rsidRPr="009D6FB0" w:rsidRDefault="009A4DAB" w:rsidP="00C540D4">
      <w:pPr>
        <w:pStyle w:val="11"/>
        <w:rPr>
          <w:lang w:val="ru-RU"/>
        </w:rPr>
      </w:pPr>
      <w:r w:rsidRPr="00C540D4">
        <w:t xml:space="preserve">В настоящее время в РФ многодетные семьи составляют 6,5 процентов от всех семей, однако растят почти 20 % всех детей. Одновременно в стране растёт число бездетных семей, за период между двумя переписями населения 2002 и 2010 годов их число выросло на 7,4% и каждая 3-я семья в России </w:t>
      </w:r>
      <w:r w:rsidRPr="00C540D4">
        <w:lastRenderedPageBreak/>
        <w:t>является бездетной.</w:t>
      </w:r>
      <w:r w:rsidR="009D6FB0">
        <w:rPr>
          <w:lang w:val="ru-RU"/>
        </w:rPr>
        <w:t xml:space="preserve"> То есть в стране </w:t>
      </w:r>
      <w:r w:rsidR="00F57A23">
        <w:rPr>
          <w:lang w:val="ru-RU"/>
        </w:rPr>
        <w:t>ещё и</w:t>
      </w:r>
      <w:r w:rsidR="009D6FB0">
        <w:rPr>
          <w:lang w:val="ru-RU"/>
        </w:rPr>
        <w:t xml:space="preserve"> очевиден тренд на рост числа малодетных или бездетных семей, что уже к 20</w:t>
      </w:r>
      <w:r w:rsidR="00BF4E19">
        <w:rPr>
          <w:lang w:val="ru-RU"/>
        </w:rPr>
        <w:t>3</w:t>
      </w:r>
      <w:r w:rsidR="009D6FB0">
        <w:rPr>
          <w:lang w:val="ru-RU"/>
        </w:rPr>
        <w:t xml:space="preserve">0 году окончательно подорвёт </w:t>
      </w:r>
      <w:r w:rsidR="00BF4E19">
        <w:rPr>
          <w:lang w:val="ru-RU"/>
        </w:rPr>
        <w:t>систему и режимы воспроизводства российского населения.</w:t>
      </w:r>
    </w:p>
    <w:p w:rsidR="009A4DAB" w:rsidRPr="00C540D4" w:rsidRDefault="009A4DAB" w:rsidP="00C540D4">
      <w:pPr>
        <w:pStyle w:val="11"/>
      </w:pPr>
      <w:r w:rsidRPr="00C540D4">
        <w:t>Принятие нового закона позволит не только непосредственно реализовать позицию государства по комплексной поддержке многодетных семей, но и стимулированию многодетности, ориентационному заданию мощного вектора интереса у подростков и молодёжи</w:t>
      </w:r>
      <w:r w:rsidR="00F57A23">
        <w:rPr>
          <w:lang w:val="ru-RU"/>
        </w:rPr>
        <w:t xml:space="preserve"> к жизни в большой многодетной семье</w:t>
      </w:r>
      <w:r w:rsidRPr="00C540D4">
        <w:t>.</w:t>
      </w:r>
    </w:p>
    <w:p w:rsidR="00CD061A" w:rsidRPr="00C540D4" w:rsidRDefault="009A4DAB" w:rsidP="00C540D4">
      <w:pPr>
        <w:pStyle w:val="11"/>
      </w:pPr>
      <w:r w:rsidRPr="00C540D4">
        <w:t xml:space="preserve">Принципиальной новацией является разделение многодетных семей на три категории: </w:t>
      </w:r>
      <w:r w:rsidR="00CD061A" w:rsidRPr="00C540D4">
        <w:t>(</w:t>
      </w:r>
      <w:r w:rsidRPr="00C540D4">
        <w:t>малоимущие</w:t>
      </w:r>
      <w:r w:rsidR="00CD061A" w:rsidRPr="00C540D4">
        <w:t>)</w:t>
      </w:r>
      <w:r w:rsidR="002F78D6" w:rsidRPr="00C540D4">
        <w:t xml:space="preserve"> на обеспечении государства</w:t>
      </w:r>
      <w:r w:rsidRPr="00C540D4">
        <w:t xml:space="preserve">, </w:t>
      </w:r>
      <w:r w:rsidR="00CD061A" w:rsidRPr="00C540D4">
        <w:t>(</w:t>
      </w:r>
      <w:r w:rsidRPr="00C540D4">
        <w:t>зажиточные</w:t>
      </w:r>
      <w:r w:rsidR="00CD061A" w:rsidRPr="00C540D4">
        <w:t>)</w:t>
      </w:r>
      <w:r w:rsidR="002F78D6" w:rsidRPr="00C540D4">
        <w:t xml:space="preserve"> на частичном гособеспечении</w:t>
      </w:r>
      <w:r w:rsidRPr="00C540D4">
        <w:t xml:space="preserve"> и состоятельные – что позволяет дифференцировать меры поддержки и делать их максимально адресными. При этом всячески стимулируется и поощряется переход семей в более материально устойчивую и статусную категорию. В этих целях каждой малоимущей семье помимо мер государственной поддержки прикрепляется в целях содействия и консультирования среднезажиточная семья-консультант (модератор</w:t>
      </w:r>
      <w:r w:rsidR="00B03A82">
        <w:rPr>
          <w:lang w:val="ru-RU"/>
        </w:rPr>
        <w:t xml:space="preserve"> или </w:t>
      </w:r>
      <w:r w:rsidRPr="00C540D4">
        <w:t>инструктор</w:t>
      </w:r>
      <w:r w:rsidR="00B03A82">
        <w:rPr>
          <w:lang w:val="ru-RU"/>
        </w:rPr>
        <w:t>)</w:t>
      </w:r>
      <w:r w:rsidR="00CD061A" w:rsidRPr="00C540D4">
        <w:t>, которым содействуют в их работе с «отстающими» семьями социальные педагоги из системы Агентства демографического развития (см. далее).</w:t>
      </w:r>
    </w:p>
    <w:p w:rsidR="009A4DAB" w:rsidRPr="00C540D4" w:rsidRDefault="009A4DAB" w:rsidP="00C540D4">
      <w:pPr>
        <w:pStyle w:val="11"/>
      </w:pPr>
      <w:r w:rsidRPr="00C540D4">
        <w:t>Задачей нового закона станет применение правовых предпосылок для организации приоритетной поддержки многодетных семей, подтверждающих качество воспитания своих детей.</w:t>
      </w:r>
    </w:p>
    <w:p w:rsidR="00CD061A" w:rsidRPr="00C540D4" w:rsidRDefault="009A4DAB" w:rsidP="00C540D4">
      <w:pPr>
        <w:pStyle w:val="11"/>
      </w:pPr>
      <w:r w:rsidRPr="00C540D4">
        <w:t xml:space="preserve">Также дифференцируются семьи, имеющие 3-4, 5-7 и 8 и более детей, которым при надлежащем уходе за детьми и воспитании устанавливаются ежемесячные выплаты </w:t>
      </w:r>
      <w:r w:rsidR="00B03A82">
        <w:rPr>
          <w:lang w:val="ru-RU"/>
        </w:rPr>
        <w:t xml:space="preserve">(гонорары) </w:t>
      </w:r>
      <w:r w:rsidRPr="00C540D4">
        <w:t>в размере, соответственно, 25 тыс</w:t>
      </w:r>
      <w:r w:rsidR="00C540D4">
        <w:rPr>
          <w:lang w:val="ru-RU"/>
        </w:rPr>
        <w:t>.</w:t>
      </w:r>
      <w:r w:rsidRPr="00C540D4">
        <w:t>, 45 тыс. и 100 тысяч рублей</w:t>
      </w:r>
      <w:r w:rsidR="00CD061A" w:rsidRPr="00C540D4">
        <w:t>.</w:t>
      </w:r>
    </w:p>
    <w:p w:rsidR="009A4DAB" w:rsidRPr="00C540D4" w:rsidRDefault="009A4DAB" w:rsidP="00C540D4">
      <w:pPr>
        <w:pStyle w:val="11"/>
      </w:pPr>
      <w:r w:rsidRPr="00C540D4">
        <w:t xml:space="preserve">Одновременно с правовым стимулированием на добровольной основе роста качества воспитания детей организуется стимулирование семей с 1-2 детьми на многодетность. В настоящее время в 12 субъектах РФ законами уже </w:t>
      </w:r>
      <w:r w:rsidR="00B03A82">
        <w:rPr>
          <w:lang w:val="ru-RU"/>
        </w:rPr>
        <w:t xml:space="preserve">было в разные периоды </w:t>
      </w:r>
      <w:r w:rsidRPr="00C540D4">
        <w:t xml:space="preserve">введено </w:t>
      </w:r>
      <w:r w:rsidR="00B03A82">
        <w:rPr>
          <w:lang w:val="ru-RU"/>
        </w:rPr>
        <w:t xml:space="preserve">законодательное </w:t>
      </w:r>
      <w:r w:rsidRPr="00C540D4">
        <w:t xml:space="preserve">право малодетной семьи заключать социальный контракт с государством по поводу рождения </w:t>
      </w:r>
      <w:r w:rsidR="00DE6019" w:rsidRPr="00C540D4">
        <w:t>новых</w:t>
      </w:r>
      <w:r w:rsidRPr="00C540D4">
        <w:t xml:space="preserve"> детей и перехода в статус многодетной семьи в течение 5 – 7 лет. Анализ показывает, что данная норма является мощным механизмом стимулирования многодетности и её следует распространить на Федерацию. </w:t>
      </w:r>
    </w:p>
    <w:p w:rsidR="009A4DAB" w:rsidRPr="00C540D4" w:rsidRDefault="009A4DAB" w:rsidP="00C540D4">
      <w:pPr>
        <w:pStyle w:val="11"/>
      </w:pPr>
      <w:r w:rsidRPr="00C540D4">
        <w:t>При этом вся система по предоставлению мер государственной поддержки организуется адресно и персонально, реализуя через персонализацию максимальный эффекты для материального и социально-культурного благополучия семей.</w:t>
      </w:r>
    </w:p>
    <w:p w:rsidR="009A4DAB" w:rsidRPr="00C540D4" w:rsidRDefault="009A4DAB" w:rsidP="00C540D4">
      <w:pPr>
        <w:pStyle w:val="11"/>
      </w:pPr>
      <w:r w:rsidRPr="00C540D4">
        <w:t xml:space="preserve">Для реализации мер государственной поддержки организуется единая инфраструктура обеспечения многодетных семей, которая будет состоять из </w:t>
      </w:r>
      <w:r w:rsidR="00DE6019" w:rsidRPr="00C540D4">
        <w:t>пяти</w:t>
      </w:r>
      <w:r w:rsidRPr="00C540D4">
        <w:t xml:space="preserve"> блоков: социального, культурно-образовательного, детского</w:t>
      </w:r>
      <w:r w:rsidR="00DE6019" w:rsidRPr="00C540D4">
        <w:t>, материнского</w:t>
      </w:r>
      <w:r w:rsidRPr="00C540D4">
        <w:t xml:space="preserve"> и статусного.</w:t>
      </w:r>
      <w:r w:rsidR="00DF0899" w:rsidRPr="00C540D4">
        <w:t xml:space="preserve"> </w:t>
      </w:r>
    </w:p>
    <w:p w:rsidR="009A4DAB" w:rsidRPr="00C540D4" w:rsidRDefault="009A4DAB" w:rsidP="00C540D4">
      <w:pPr>
        <w:pStyle w:val="11"/>
      </w:pPr>
      <w:r w:rsidRPr="00C540D4">
        <w:t xml:space="preserve">Социальный блок – увеличенные льготы и компенсации, особенно для неимущих – общий размер до 50 процентов ниже по всем видам выплат, но </w:t>
      </w:r>
      <w:r w:rsidRPr="00C540D4">
        <w:lastRenderedPageBreak/>
        <w:t>главное предоставление многодетным семьям тех же возможностей, что имеются у малодетных (соблюдение нормы жилья, среднего дохода на члена семьи, доля затрат на проезд всех видов транспорта и др</w:t>
      </w:r>
      <w:r w:rsidR="00B03A82">
        <w:rPr>
          <w:lang w:val="ru-RU"/>
        </w:rPr>
        <w:t>.</w:t>
      </w:r>
      <w:r w:rsidRPr="00C540D4">
        <w:t xml:space="preserve">), повышение пенсий пропорционально числу детей, дружественная кредитная политика и т. д. Вводится единый социальный пакет  и единая социально-платёжная карта </w:t>
      </w:r>
      <w:r w:rsidR="00B03A82">
        <w:rPr>
          <w:lang w:val="ru-RU"/>
        </w:rPr>
        <w:t xml:space="preserve">(личные инвестиционные счета) </w:t>
      </w:r>
      <w:r w:rsidRPr="00C540D4">
        <w:t>для каждой многодетной семьи, позволяющей получать все положенные льготы на всей территории РФ. В рамках данного раздела будет произведена систематизация и кодификация всех имеющихся норм поддержки, максимальное упрощение схем предоставления льгот, а также введение новых.</w:t>
      </w:r>
    </w:p>
    <w:p w:rsidR="009A4DAB" w:rsidRPr="00C540D4" w:rsidRDefault="009A4DAB" w:rsidP="00C540D4">
      <w:pPr>
        <w:pStyle w:val="11"/>
      </w:pPr>
      <w:r w:rsidRPr="00C540D4">
        <w:t>Культурный блок предполагает повышение компетенций родителей и их близких для увеличения эффективности воспитания детей, включая полномасштабную систему подготовки и переподготовки, вводятся широкие возможности по надомным и иным специальным формам занятости, образования и профессионального роста.</w:t>
      </w:r>
    </w:p>
    <w:p w:rsidR="009A4DAB" w:rsidRPr="00C540D4" w:rsidRDefault="009A4DAB" w:rsidP="00C540D4">
      <w:pPr>
        <w:pStyle w:val="11"/>
      </w:pPr>
      <w:r w:rsidRPr="00C540D4">
        <w:t>Детский блок предоставляет конкретные возможности для развития детям, от базовых (сертифицированное школьное образование, учебники, поликлиники и т.п.) до специальных (например, музыкальные инструменты для занимающихся музыкой, специальный образовательные и оздоровительные туры и др.).</w:t>
      </w:r>
    </w:p>
    <w:p w:rsidR="00DE6019" w:rsidRPr="00C540D4" w:rsidRDefault="00DE6019" w:rsidP="00C540D4">
      <w:pPr>
        <w:pStyle w:val="11"/>
      </w:pPr>
      <w:r w:rsidRPr="00C540D4">
        <w:t>Материнский блок представляет систему мер по поддержке материнства и обеспечения здоровья и социального статуса матери – в частности, программа «мягкие роды», «грудное вскармливание», «добровольные помощники (волонтеры и социальные няни)», государственная социальная сеть многодетных мам и др.</w:t>
      </w:r>
    </w:p>
    <w:p w:rsidR="009A4DAB" w:rsidRPr="00C540D4" w:rsidRDefault="009A4DAB" w:rsidP="00C540D4">
      <w:pPr>
        <w:pStyle w:val="11"/>
      </w:pPr>
      <w:r w:rsidRPr="00C540D4">
        <w:t>Статусный или престижный блок связан с целевым продвижением достижений многодетных семей через государственные и иные СМИ, административные и иные поощрения, государственные и общественные награды, увеличенная квота доступа к статусным общественным мероприятиям (парадам, фестивалям и т.п.), предоставлению преференций на рынке труда как в плане материальных доходов, так и карьеры,  включение в государственные программы по дополнительной поддержке семейных форм бизнеса и самозанятости, специальный обратный избирательный ценз у родителей, которым предоставляется на выборах дополнительное количество голосов по количеству детей, и др.</w:t>
      </w:r>
    </w:p>
    <w:p w:rsidR="009A4DAB" w:rsidRPr="00C540D4" w:rsidRDefault="009A4DAB" w:rsidP="00C540D4">
      <w:pPr>
        <w:pStyle w:val="11"/>
      </w:pPr>
      <w:r w:rsidRPr="00C540D4">
        <w:t>При этом общим принципом материальной поддержки является отказ от денежных выплат в пользу конкретных вещей или услуг (музыкальный инструмент, абонемент в консерваторию или фитнес-клуб, турпутёвка, специальные смены  в лагерях труда и отдыха или отдельные лагеря типа «Артек», «Орлёнок» и др.).</w:t>
      </w:r>
    </w:p>
    <w:p w:rsidR="009A4DAB" w:rsidRDefault="009A4DAB" w:rsidP="00C540D4">
      <w:pPr>
        <w:pStyle w:val="11"/>
      </w:pPr>
      <w:r w:rsidRPr="00C540D4">
        <w:t xml:space="preserve">Интегральным видом государственной поддержки является предоставление права многодетным семьям на расселение в передовых по качеству жизни специализированных поселениях – городках демографического будущего, </w:t>
      </w:r>
      <w:r w:rsidR="00B03A82">
        <w:rPr>
          <w:lang w:val="ru-RU"/>
        </w:rPr>
        <w:t xml:space="preserve">опирающуюся на меры государства по </w:t>
      </w:r>
      <w:r w:rsidR="00B03A82">
        <w:rPr>
          <w:lang w:val="ru-RU"/>
        </w:rPr>
        <w:lastRenderedPageBreak/>
        <w:t xml:space="preserve">обеспечению многодетных семей земельными участками, </w:t>
      </w:r>
      <w:r w:rsidRPr="00C540D4">
        <w:t>создаваемых через единую специализированную градостроительную корпорацию при Фонде Будущего.</w:t>
      </w:r>
    </w:p>
    <w:p w:rsidR="00C34027" w:rsidRDefault="00C34027" w:rsidP="00C540D4">
      <w:pPr>
        <w:pStyle w:val="11"/>
        <w:rPr>
          <w:lang w:val="ru-RU"/>
        </w:rPr>
      </w:pPr>
      <w:r>
        <w:rPr>
          <w:lang w:val="ru-RU"/>
        </w:rPr>
        <w:t xml:space="preserve">Этим реализуется гарантированное право многодетной семьи на бесплатное получение земельного участка, инфраструктурно оборудованного по европейским стандартам, а также системой мер по поддержке строительства дома </w:t>
      </w:r>
      <w:r w:rsidR="000D36A2">
        <w:rPr>
          <w:lang w:val="ru-RU"/>
        </w:rPr>
        <w:t xml:space="preserve">типовыми архитектурными проектами, </w:t>
      </w:r>
      <w:r>
        <w:rPr>
          <w:lang w:val="ru-RU"/>
        </w:rPr>
        <w:t>материалами, подключениями к сетям и др.</w:t>
      </w:r>
    </w:p>
    <w:p w:rsidR="00C34027" w:rsidRPr="00300291" w:rsidRDefault="00C34027" w:rsidP="00C34027">
      <w:pPr>
        <w:pStyle w:val="11"/>
      </w:pPr>
      <w:r>
        <w:rPr>
          <w:lang w:val="ru-RU"/>
        </w:rPr>
        <w:t>Также м</w:t>
      </w:r>
      <w:r w:rsidRPr="00300291">
        <w:t>ногодетной семье, имеющей ипотечный кредит, компенсиру</w:t>
      </w:r>
      <w:r>
        <w:rPr>
          <w:lang w:val="ru-RU"/>
        </w:rPr>
        <w:t>е</w:t>
      </w:r>
      <w:r w:rsidRPr="00300291">
        <w:t xml:space="preserve">тся </w:t>
      </w:r>
      <w:r>
        <w:rPr>
          <w:lang w:val="ru-RU"/>
        </w:rPr>
        <w:t xml:space="preserve">возврат кредита </w:t>
      </w:r>
      <w:r w:rsidRPr="00300291">
        <w:t xml:space="preserve">по факту рождения  четвертого и каждого следующего ребенка – </w:t>
      </w:r>
      <w:r w:rsidR="00B03A82">
        <w:rPr>
          <w:lang w:val="ru-RU"/>
        </w:rPr>
        <w:t xml:space="preserve">порядка </w:t>
      </w:r>
      <w:r w:rsidRPr="00300291">
        <w:t>20% кредита за каждого.</w:t>
      </w:r>
    </w:p>
    <w:p w:rsidR="00CD061A" w:rsidRPr="00C540D4" w:rsidRDefault="009A4DAB" w:rsidP="00C540D4">
      <w:pPr>
        <w:pStyle w:val="11"/>
      </w:pPr>
      <w:r w:rsidRPr="00C540D4">
        <w:t>В целях реализации законопроекта создаётся Государственный Фонд поддержки многодетных семей – Фонд Будущего, который формируется из средств федерального бюджета</w:t>
      </w:r>
      <w:r w:rsidR="00300291">
        <w:rPr>
          <w:lang w:val="ru-RU"/>
        </w:rPr>
        <w:t xml:space="preserve"> (0,01 %)</w:t>
      </w:r>
      <w:r w:rsidRPr="00C540D4">
        <w:t>,</w:t>
      </w:r>
      <w:r w:rsidR="00300291">
        <w:rPr>
          <w:lang w:val="ru-RU"/>
        </w:rPr>
        <w:t xml:space="preserve"> региональных бюджетов (0,5 %)</w:t>
      </w:r>
      <w:r w:rsidR="00C34027">
        <w:rPr>
          <w:lang w:val="ru-RU"/>
        </w:rPr>
        <w:t>,</w:t>
      </w:r>
      <w:r w:rsidRPr="00C540D4">
        <w:t xml:space="preserve"> 2-х процентного отчисления от продажи сырьевых ресурсов, 1-процентного всеобщего налога в поддержку многодетности («налога в пользу будущего»), а также через специальный налог на малодетность, устанавливаемый по отношению к лицам, имеющим менее двух детей</w:t>
      </w:r>
      <w:r w:rsidR="00CD061A" w:rsidRPr="00C540D4">
        <w:t>.</w:t>
      </w:r>
    </w:p>
    <w:p w:rsidR="009A4DAB" w:rsidRPr="00C540D4" w:rsidRDefault="009A4DAB" w:rsidP="00C540D4">
      <w:pPr>
        <w:pStyle w:val="11"/>
      </w:pPr>
      <w:r w:rsidRPr="00C540D4">
        <w:t>Таким образом, финансово-экономическое обеспечение нового законопроекта строится на введении в Федеральный бюджет защищённой стратегической статьи</w:t>
      </w:r>
      <w:r w:rsidR="00C34027">
        <w:rPr>
          <w:lang w:val="ru-RU"/>
        </w:rPr>
        <w:t xml:space="preserve"> – демографической статьи - </w:t>
      </w:r>
      <w:r w:rsidRPr="00C540D4">
        <w:t>на реализацию и координацию государственной политики по поддержке многодетных семей и создании специального бюджетного фонда под задачи политики.</w:t>
      </w:r>
    </w:p>
    <w:p w:rsidR="009A4DAB" w:rsidRPr="00C540D4" w:rsidRDefault="009A4DAB" w:rsidP="00C540D4">
      <w:pPr>
        <w:pStyle w:val="11"/>
      </w:pPr>
      <w:r w:rsidRPr="00C540D4">
        <w:t xml:space="preserve">Учитывая то обстоятельство, что все упомянутые в законопроекте права и льготы многодетным семьям уже действуют в соответствии с законодательством Российской Федерации, нормативными актами Правительства Российской Федерации и Указами Президента Российской Федерации реализация данного законопроекта дополнительных затрат из </w:t>
      </w:r>
      <w:r w:rsidR="00B03A82">
        <w:rPr>
          <w:lang w:val="ru-RU"/>
        </w:rPr>
        <w:t xml:space="preserve">по-новому организованного </w:t>
      </w:r>
      <w:r w:rsidRPr="00C540D4">
        <w:t>федерального бюджета не потребует.</w:t>
      </w:r>
    </w:p>
    <w:p w:rsidR="00CD061A" w:rsidRPr="00C540D4" w:rsidRDefault="009A4DAB" w:rsidP="00C540D4">
      <w:pPr>
        <w:pStyle w:val="11"/>
      </w:pPr>
      <w:r w:rsidRPr="00C540D4">
        <w:t>Одним из важных нововведений явится отнесение деятельности по уходу и воспитанию детей в многодетных семьях к общественно полезной, профессионализируемой (имеющей квалификацию) и оплачиваемой государством деятельности, что потребует введения соответствующих выплат («зарплат») и с 2025 года компенсации пенсионному фонду, поскольку данная деятельность будет включаться в общий трудовой стаж</w:t>
      </w:r>
      <w:r w:rsidR="00CD061A" w:rsidRPr="00C540D4">
        <w:t>.</w:t>
      </w:r>
    </w:p>
    <w:p w:rsidR="009A4DAB" w:rsidRPr="00C540D4" w:rsidRDefault="009A4DAB" w:rsidP="00C540D4">
      <w:pPr>
        <w:pStyle w:val="11"/>
      </w:pPr>
      <w:r w:rsidRPr="00C540D4">
        <w:t>Важной составляющей ресурсного обеспечения многодетности является применение ресурса СМИ, где до 15 процентов всего времени, в т.ч. 7 % праймтайм, выделяется в интересах многодетных семей и их продвижения, повышения статуса.</w:t>
      </w:r>
    </w:p>
    <w:p w:rsidR="009A4DAB" w:rsidRPr="00C540D4" w:rsidRDefault="009A4DAB" w:rsidP="00C540D4">
      <w:pPr>
        <w:pStyle w:val="11"/>
      </w:pPr>
      <w:r w:rsidRPr="00C540D4">
        <w:t>Существенная экономия и сокращению затрат на реализацию данного законопроекта будет связана с реализацией механизма адресности и персонализации мер государственной поддержки.</w:t>
      </w:r>
    </w:p>
    <w:p w:rsidR="00B03A82" w:rsidRDefault="009A4DAB" w:rsidP="00C540D4">
      <w:pPr>
        <w:pStyle w:val="11"/>
        <w:rPr>
          <w:lang w:val="ru-RU"/>
        </w:rPr>
      </w:pPr>
      <w:r w:rsidRPr="00C540D4">
        <w:t xml:space="preserve">Особым направлением нового закона станет введение комплексной поддержки многодетных пап, в том числе введение ордена «Заслуженный </w:t>
      </w:r>
      <w:r w:rsidRPr="00C540D4">
        <w:lastRenderedPageBreak/>
        <w:t>Отец России»</w:t>
      </w:r>
      <w:r w:rsidR="00B03A82">
        <w:rPr>
          <w:lang w:val="ru-RU"/>
        </w:rPr>
        <w:t xml:space="preserve">, </w:t>
      </w:r>
      <w:r w:rsidRPr="00C540D4">
        <w:t>предоставление права на льготное приобретение автомобил</w:t>
      </w:r>
      <w:r w:rsidR="00BA2AC2" w:rsidRPr="00C540D4">
        <w:t>я</w:t>
      </w:r>
      <w:r w:rsidRPr="00C540D4">
        <w:t xml:space="preserve"> </w:t>
      </w:r>
      <w:r w:rsidR="00B03A82">
        <w:rPr>
          <w:lang w:val="ru-RU"/>
        </w:rPr>
        <w:t>и др.</w:t>
      </w:r>
    </w:p>
    <w:p w:rsidR="00CD061A" w:rsidRPr="00C540D4" w:rsidRDefault="00CD061A" w:rsidP="00C540D4">
      <w:pPr>
        <w:pStyle w:val="11"/>
      </w:pPr>
      <w:r w:rsidRPr="00C540D4">
        <w:t>Для организации федеральной «сквозной» работы создаётся сетевое Национальное Агентство демографического развития (или Национальное Агентство демографической безопасности), координирующее работу по реализации федерального закона и напрямую работающее с «отстающими» семьями, защищая и исполняя права многодетных семей.</w:t>
      </w:r>
    </w:p>
    <w:p w:rsidR="009A4DAB" w:rsidRPr="00C540D4" w:rsidRDefault="009A4DAB" w:rsidP="00C540D4">
      <w:pPr>
        <w:pStyle w:val="11"/>
      </w:pPr>
      <w:r w:rsidRPr="00C540D4">
        <w:t>Базовым принципом закона станет введение единого федерального сквозного формата и уровня поддержки, который в субъектах федерации и на муниципальном уровне может изменяться исключительно в сторону превышения.</w:t>
      </w:r>
    </w:p>
    <w:p w:rsidR="000D36A2" w:rsidRDefault="009A4DAB" w:rsidP="00B7239A">
      <w:pPr>
        <w:pStyle w:val="11"/>
        <w:rPr>
          <w:lang w:val="ru-RU"/>
        </w:rPr>
      </w:pPr>
      <w:r w:rsidRPr="00C540D4">
        <w:t>В данном законе предлагается принять следующее определение:  многодетная семья – полная семья, за исключением случаев смерти одного из супругов, имеющая тр</w:t>
      </w:r>
      <w:r w:rsidR="00A8296A">
        <w:rPr>
          <w:lang w:val="ru-RU"/>
        </w:rPr>
        <w:t xml:space="preserve">ёх </w:t>
      </w:r>
      <w:r w:rsidRPr="00C540D4">
        <w:t>и более детей</w:t>
      </w:r>
      <w:r w:rsidR="000D36A2">
        <w:rPr>
          <w:lang w:val="ru-RU"/>
        </w:rPr>
        <w:t xml:space="preserve"> любого возраста.</w:t>
      </w:r>
    </w:p>
    <w:p w:rsidR="006A15F8" w:rsidRPr="00C540D4" w:rsidRDefault="006A15F8" w:rsidP="00C540D4">
      <w:pPr>
        <w:pStyle w:val="11"/>
      </w:pPr>
      <w:r w:rsidRPr="00C540D4">
        <w:t xml:space="preserve">В связи с инновационным характером </w:t>
      </w:r>
      <w:r w:rsidR="00641D47">
        <w:rPr>
          <w:lang w:val="ru-RU"/>
        </w:rPr>
        <w:t>документы, реализующие данный закон, следует организовывать не в логике предыдущих законопроектов</w:t>
      </w:r>
      <w:r w:rsidR="00B03A82">
        <w:rPr>
          <w:lang w:val="ru-RU"/>
        </w:rPr>
        <w:t xml:space="preserve">, изменив название </w:t>
      </w:r>
      <w:r w:rsidRPr="00C540D4">
        <w:t xml:space="preserve">с «Федеральный закон «О государственной поддержке многодетных семей» на «Федеральный закон </w:t>
      </w:r>
      <w:r w:rsidR="00641D47">
        <w:rPr>
          <w:lang w:val="ru-RU"/>
        </w:rPr>
        <w:t>«О статусе многодетных семей в Российской Федерации»</w:t>
      </w:r>
      <w:r w:rsidR="00FA3405" w:rsidRPr="00C540D4">
        <w:t>.</w:t>
      </w:r>
    </w:p>
    <w:p w:rsidR="00A8296A" w:rsidRDefault="009A4DAB" w:rsidP="00C540D4">
      <w:pPr>
        <w:pStyle w:val="11"/>
        <w:rPr>
          <w:lang w:val="ru-RU"/>
        </w:rPr>
      </w:pPr>
      <w:r w:rsidRPr="00C540D4">
        <w:t xml:space="preserve">Разработка закона </w:t>
      </w:r>
      <w:r w:rsidR="00A8296A">
        <w:rPr>
          <w:lang w:val="ru-RU"/>
        </w:rPr>
        <w:t xml:space="preserve">может быть </w:t>
      </w:r>
      <w:r w:rsidR="00B03A82">
        <w:rPr>
          <w:lang w:val="ru-RU"/>
        </w:rPr>
        <w:t>произведена</w:t>
      </w:r>
      <w:r w:rsidR="00A8296A">
        <w:rPr>
          <w:lang w:val="ru-RU"/>
        </w:rPr>
        <w:t xml:space="preserve"> в течение трёх месяцев.</w:t>
      </w:r>
    </w:p>
    <w:p w:rsidR="0053457D" w:rsidRDefault="005E766A" w:rsidP="00C540D4">
      <w:pPr>
        <w:pStyle w:val="11"/>
      </w:pPr>
      <w:r>
        <w:rPr>
          <w:lang w:val="ru-RU"/>
        </w:rPr>
        <w:t>К</w:t>
      </w:r>
      <w:r w:rsidR="002E5973" w:rsidRPr="00C540D4">
        <w:t>онцепци</w:t>
      </w:r>
      <w:r>
        <w:rPr>
          <w:lang w:val="ru-RU"/>
        </w:rPr>
        <w:t>я</w:t>
      </w:r>
      <w:r w:rsidR="002E5973" w:rsidRPr="00C540D4">
        <w:t xml:space="preserve"> предложен</w:t>
      </w:r>
      <w:r w:rsidR="000D36A2">
        <w:rPr>
          <w:lang w:val="ru-RU"/>
        </w:rPr>
        <w:t>а</w:t>
      </w:r>
      <w:r w:rsidR="002E5973" w:rsidRPr="00C540D4">
        <w:t xml:space="preserve"> и разрабатывается АНО «Институтом демографии, миграции и регионального развития» в инициативном порядке с марта 2014 года. </w:t>
      </w:r>
    </w:p>
    <w:p w:rsidR="00C72285" w:rsidRDefault="002E5973" w:rsidP="00C540D4">
      <w:pPr>
        <w:pStyle w:val="11"/>
        <w:rPr>
          <w:lang w:val="ru-RU"/>
        </w:rPr>
      </w:pPr>
      <w:r w:rsidRPr="00C540D4">
        <w:t>Руководитель авторского коллектива – Ю.В. Крупнов</w:t>
      </w:r>
      <w:r w:rsidR="00B03A82">
        <w:rPr>
          <w:lang w:val="ru-RU"/>
        </w:rPr>
        <w:t>.</w:t>
      </w:r>
    </w:p>
    <w:p w:rsidR="00B03A82" w:rsidRPr="00C540D4" w:rsidRDefault="00B03A82" w:rsidP="00C540D4">
      <w:pPr>
        <w:pStyle w:val="11"/>
      </w:pPr>
    </w:p>
    <w:p w:rsidR="00770AB6" w:rsidRDefault="00770AB6" w:rsidP="00936F37">
      <w:pPr>
        <w:pStyle w:val="11"/>
        <w:spacing w:line="276" w:lineRule="auto"/>
        <w:rPr>
          <w:lang w:val="ru-RU"/>
        </w:rPr>
      </w:pPr>
    </w:p>
    <w:p w:rsidR="002A0E83" w:rsidRPr="002A0E83" w:rsidRDefault="002A0E83" w:rsidP="00936F37">
      <w:pPr>
        <w:pStyle w:val="11"/>
        <w:spacing w:line="276" w:lineRule="auto"/>
        <w:rPr>
          <w:lang w:val="ru-RU"/>
        </w:rPr>
      </w:pPr>
    </w:p>
    <w:sectPr w:rsidR="002A0E83" w:rsidRPr="002A0E83" w:rsidSect="0042223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95" w:rsidRDefault="004C7D95" w:rsidP="009A4DAB">
      <w:pPr>
        <w:spacing w:after="0" w:line="240" w:lineRule="auto"/>
      </w:pPr>
      <w:r>
        <w:separator/>
      </w:r>
    </w:p>
  </w:endnote>
  <w:endnote w:type="continuationSeparator" w:id="0">
    <w:p w:rsidR="004C7D95" w:rsidRDefault="004C7D95" w:rsidP="009A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614801"/>
      <w:docPartObj>
        <w:docPartGallery w:val="Page Numbers (Bottom of Page)"/>
        <w:docPartUnique/>
      </w:docPartObj>
    </w:sdtPr>
    <w:sdtEndPr/>
    <w:sdtContent>
      <w:p w:rsidR="009A4DAB" w:rsidRDefault="00AB1B38">
        <w:pPr>
          <w:pStyle w:val="a5"/>
          <w:jc w:val="right"/>
        </w:pPr>
        <w:r>
          <w:fldChar w:fldCharType="begin"/>
        </w:r>
        <w:r w:rsidR="009A4DAB">
          <w:instrText>PAGE   \* MERGEFORMAT</w:instrText>
        </w:r>
        <w:r>
          <w:fldChar w:fldCharType="separate"/>
        </w:r>
        <w:r w:rsidR="00733EFF">
          <w:rPr>
            <w:noProof/>
          </w:rPr>
          <w:t>1</w:t>
        </w:r>
        <w:r>
          <w:fldChar w:fldCharType="end"/>
        </w:r>
      </w:p>
    </w:sdtContent>
  </w:sdt>
  <w:p w:rsidR="009A4DAB" w:rsidRDefault="009A4D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95" w:rsidRDefault="004C7D95" w:rsidP="009A4DAB">
      <w:pPr>
        <w:spacing w:after="0" w:line="240" w:lineRule="auto"/>
      </w:pPr>
      <w:r>
        <w:separator/>
      </w:r>
    </w:p>
  </w:footnote>
  <w:footnote w:type="continuationSeparator" w:id="0">
    <w:p w:rsidR="004C7D95" w:rsidRDefault="004C7D95" w:rsidP="009A4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32DF2"/>
    <w:multiLevelType w:val="multilevel"/>
    <w:tmpl w:val="B2A0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AB"/>
    <w:rsid w:val="0000519B"/>
    <w:rsid w:val="00010428"/>
    <w:rsid w:val="00021C41"/>
    <w:rsid w:val="000402A4"/>
    <w:rsid w:val="00053125"/>
    <w:rsid w:val="00075C53"/>
    <w:rsid w:val="00096E9A"/>
    <w:rsid w:val="000C5B36"/>
    <w:rsid w:val="000D36A2"/>
    <w:rsid w:val="00190644"/>
    <w:rsid w:val="001910D7"/>
    <w:rsid w:val="00195AE5"/>
    <w:rsid w:val="001D4F3A"/>
    <w:rsid w:val="001E6027"/>
    <w:rsid w:val="00210605"/>
    <w:rsid w:val="00210CB6"/>
    <w:rsid w:val="00213B2B"/>
    <w:rsid w:val="00221222"/>
    <w:rsid w:val="0026730B"/>
    <w:rsid w:val="00271ACC"/>
    <w:rsid w:val="002759E1"/>
    <w:rsid w:val="002A0E83"/>
    <w:rsid w:val="002A17BE"/>
    <w:rsid w:val="002C5E20"/>
    <w:rsid w:val="002E014F"/>
    <w:rsid w:val="002E2735"/>
    <w:rsid w:val="002E27E6"/>
    <w:rsid w:val="002E5973"/>
    <w:rsid w:val="002F78D6"/>
    <w:rsid w:val="00300291"/>
    <w:rsid w:val="00305CD4"/>
    <w:rsid w:val="00324208"/>
    <w:rsid w:val="003565BF"/>
    <w:rsid w:val="00381278"/>
    <w:rsid w:val="00382E25"/>
    <w:rsid w:val="003A4240"/>
    <w:rsid w:val="003B238C"/>
    <w:rsid w:val="003B53AF"/>
    <w:rsid w:val="003B7980"/>
    <w:rsid w:val="003D7880"/>
    <w:rsid w:val="003F7EBC"/>
    <w:rsid w:val="00422235"/>
    <w:rsid w:val="00432C31"/>
    <w:rsid w:val="00441434"/>
    <w:rsid w:val="00494689"/>
    <w:rsid w:val="004A0860"/>
    <w:rsid w:val="004C7D95"/>
    <w:rsid w:val="004F175C"/>
    <w:rsid w:val="005109FE"/>
    <w:rsid w:val="0053457D"/>
    <w:rsid w:val="00557415"/>
    <w:rsid w:val="005B71EF"/>
    <w:rsid w:val="005D6279"/>
    <w:rsid w:val="005E766A"/>
    <w:rsid w:val="006102D6"/>
    <w:rsid w:val="006227C3"/>
    <w:rsid w:val="00641D47"/>
    <w:rsid w:val="00651329"/>
    <w:rsid w:val="006928DE"/>
    <w:rsid w:val="00693FE5"/>
    <w:rsid w:val="006A15F8"/>
    <w:rsid w:val="006D2721"/>
    <w:rsid w:val="006D29DD"/>
    <w:rsid w:val="006F5F67"/>
    <w:rsid w:val="0071445B"/>
    <w:rsid w:val="007145FF"/>
    <w:rsid w:val="007237D6"/>
    <w:rsid w:val="00725275"/>
    <w:rsid w:val="007260AD"/>
    <w:rsid w:val="00733EFF"/>
    <w:rsid w:val="00770AB6"/>
    <w:rsid w:val="007906D3"/>
    <w:rsid w:val="00790DC2"/>
    <w:rsid w:val="007939F9"/>
    <w:rsid w:val="007A79E8"/>
    <w:rsid w:val="007D131D"/>
    <w:rsid w:val="00804334"/>
    <w:rsid w:val="008725F9"/>
    <w:rsid w:val="008A28B2"/>
    <w:rsid w:val="008C3E51"/>
    <w:rsid w:val="008C6541"/>
    <w:rsid w:val="008E2BDF"/>
    <w:rsid w:val="008E3371"/>
    <w:rsid w:val="008F6692"/>
    <w:rsid w:val="009078BD"/>
    <w:rsid w:val="00936F37"/>
    <w:rsid w:val="00940926"/>
    <w:rsid w:val="00983313"/>
    <w:rsid w:val="009A4DAB"/>
    <w:rsid w:val="009D6FB0"/>
    <w:rsid w:val="00A33ADA"/>
    <w:rsid w:val="00A33CE5"/>
    <w:rsid w:val="00A43122"/>
    <w:rsid w:val="00A8296A"/>
    <w:rsid w:val="00AB1B38"/>
    <w:rsid w:val="00AB712C"/>
    <w:rsid w:val="00B03A82"/>
    <w:rsid w:val="00B13E7D"/>
    <w:rsid w:val="00B21E6D"/>
    <w:rsid w:val="00B7239A"/>
    <w:rsid w:val="00B97145"/>
    <w:rsid w:val="00BA2AC2"/>
    <w:rsid w:val="00BE0EE9"/>
    <w:rsid w:val="00BF4E19"/>
    <w:rsid w:val="00BF6319"/>
    <w:rsid w:val="00BF711F"/>
    <w:rsid w:val="00C34027"/>
    <w:rsid w:val="00C362F8"/>
    <w:rsid w:val="00C4550B"/>
    <w:rsid w:val="00C540D4"/>
    <w:rsid w:val="00C66B95"/>
    <w:rsid w:val="00C72285"/>
    <w:rsid w:val="00C742A1"/>
    <w:rsid w:val="00C770E7"/>
    <w:rsid w:val="00C95DD5"/>
    <w:rsid w:val="00CA5068"/>
    <w:rsid w:val="00CC0722"/>
    <w:rsid w:val="00CD0369"/>
    <w:rsid w:val="00CD061A"/>
    <w:rsid w:val="00CF3981"/>
    <w:rsid w:val="00CF4DCE"/>
    <w:rsid w:val="00CF7BA3"/>
    <w:rsid w:val="00D25BC0"/>
    <w:rsid w:val="00D92D15"/>
    <w:rsid w:val="00DC1053"/>
    <w:rsid w:val="00DE6019"/>
    <w:rsid w:val="00DF0899"/>
    <w:rsid w:val="00E201FD"/>
    <w:rsid w:val="00E65D5C"/>
    <w:rsid w:val="00EA173B"/>
    <w:rsid w:val="00EC3381"/>
    <w:rsid w:val="00EF0E83"/>
    <w:rsid w:val="00EF54AA"/>
    <w:rsid w:val="00F0537F"/>
    <w:rsid w:val="00F53C9E"/>
    <w:rsid w:val="00F57A23"/>
    <w:rsid w:val="00F74E1C"/>
    <w:rsid w:val="00FA3405"/>
    <w:rsid w:val="00FB58FA"/>
    <w:rsid w:val="00FB725C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1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0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3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0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9A4DAB"/>
    <w:pPr>
      <w:suppressAutoHyphens/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12">
    <w:name w:val="Стиль1 Знак"/>
    <w:link w:val="11"/>
    <w:rsid w:val="009A4DAB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pple-converted-space">
    <w:name w:val="apple-converted-space"/>
    <w:rsid w:val="009A4DAB"/>
  </w:style>
  <w:style w:type="character" w:customStyle="1" w:styleId="signatureview">
    <w:name w:val="signatureview"/>
    <w:basedOn w:val="a0"/>
    <w:rsid w:val="009A4DAB"/>
  </w:style>
  <w:style w:type="paragraph" w:styleId="a3">
    <w:name w:val="header"/>
    <w:basedOn w:val="a"/>
    <w:link w:val="a4"/>
    <w:uiPriority w:val="99"/>
    <w:unhideWhenUsed/>
    <w:rsid w:val="009A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DAB"/>
  </w:style>
  <w:style w:type="paragraph" w:styleId="a5">
    <w:name w:val="footer"/>
    <w:basedOn w:val="a"/>
    <w:link w:val="a6"/>
    <w:uiPriority w:val="99"/>
    <w:unhideWhenUsed/>
    <w:rsid w:val="009A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4DAB"/>
  </w:style>
  <w:style w:type="character" w:customStyle="1" w:styleId="10">
    <w:name w:val="Заголовок 1 Знак"/>
    <w:basedOn w:val="a0"/>
    <w:link w:val="1"/>
    <w:uiPriority w:val="9"/>
    <w:rsid w:val="00EA1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EA173B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EA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02A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D03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1">
    <w:name w:val="s1"/>
    <w:basedOn w:val="a0"/>
    <w:rsid w:val="00CD0369"/>
  </w:style>
  <w:style w:type="paragraph" w:customStyle="1" w:styleId="p2">
    <w:name w:val="p2"/>
    <w:basedOn w:val="a"/>
    <w:rsid w:val="00CD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D0369"/>
  </w:style>
  <w:style w:type="character" w:customStyle="1" w:styleId="40">
    <w:name w:val="Заголовок 4 Знак"/>
    <w:basedOn w:val="a0"/>
    <w:link w:val="4"/>
    <w:uiPriority w:val="9"/>
    <w:semiHidden/>
    <w:rsid w:val="00770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770AB6"/>
    <w:rPr>
      <w:b/>
      <w:bCs/>
    </w:rPr>
  </w:style>
  <w:style w:type="character" w:customStyle="1" w:styleId="uficommentbody">
    <w:name w:val="uficommentbody"/>
    <w:basedOn w:val="a0"/>
    <w:rsid w:val="005B71EF"/>
  </w:style>
  <w:style w:type="character" w:styleId="ac">
    <w:name w:val="Emphasis"/>
    <w:basedOn w:val="a0"/>
    <w:uiPriority w:val="20"/>
    <w:qFormat/>
    <w:rsid w:val="0026730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77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-material-headdate-day">
    <w:name w:val="b-material-head__date-day"/>
    <w:basedOn w:val="a0"/>
    <w:rsid w:val="00EF0E83"/>
  </w:style>
  <w:style w:type="character" w:customStyle="1" w:styleId="b-material-headdate-time">
    <w:name w:val="b-material-head__date-time"/>
    <w:basedOn w:val="a0"/>
    <w:rsid w:val="00EF0E83"/>
  </w:style>
  <w:style w:type="character" w:customStyle="1" w:styleId="b-material-headauthors-credentials">
    <w:name w:val="b-material-head__authors-credentials"/>
    <w:basedOn w:val="a0"/>
    <w:rsid w:val="00EF0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1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0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3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0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9A4DAB"/>
    <w:pPr>
      <w:suppressAutoHyphens/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12">
    <w:name w:val="Стиль1 Знак"/>
    <w:link w:val="11"/>
    <w:rsid w:val="009A4DAB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pple-converted-space">
    <w:name w:val="apple-converted-space"/>
    <w:rsid w:val="009A4DAB"/>
  </w:style>
  <w:style w:type="character" w:customStyle="1" w:styleId="signatureview">
    <w:name w:val="signatureview"/>
    <w:basedOn w:val="a0"/>
    <w:rsid w:val="009A4DAB"/>
  </w:style>
  <w:style w:type="paragraph" w:styleId="a3">
    <w:name w:val="header"/>
    <w:basedOn w:val="a"/>
    <w:link w:val="a4"/>
    <w:uiPriority w:val="99"/>
    <w:unhideWhenUsed/>
    <w:rsid w:val="009A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DAB"/>
  </w:style>
  <w:style w:type="paragraph" w:styleId="a5">
    <w:name w:val="footer"/>
    <w:basedOn w:val="a"/>
    <w:link w:val="a6"/>
    <w:uiPriority w:val="99"/>
    <w:unhideWhenUsed/>
    <w:rsid w:val="009A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4DAB"/>
  </w:style>
  <w:style w:type="character" w:customStyle="1" w:styleId="10">
    <w:name w:val="Заголовок 1 Знак"/>
    <w:basedOn w:val="a0"/>
    <w:link w:val="1"/>
    <w:uiPriority w:val="9"/>
    <w:rsid w:val="00EA1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EA173B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EA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02A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D03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1">
    <w:name w:val="s1"/>
    <w:basedOn w:val="a0"/>
    <w:rsid w:val="00CD0369"/>
  </w:style>
  <w:style w:type="paragraph" w:customStyle="1" w:styleId="p2">
    <w:name w:val="p2"/>
    <w:basedOn w:val="a"/>
    <w:rsid w:val="00CD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D0369"/>
  </w:style>
  <w:style w:type="character" w:customStyle="1" w:styleId="40">
    <w:name w:val="Заголовок 4 Знак"/>
    <w:basedOn w:val="a0"/>
    <w:link w:val="4"/>
    <w:uiPriority w:val="9"/>
    <w:semiHidden/>
    <w:rsid w:val="00770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770AB6"/>
    <w:rPr>
      <w:b/>
      <w:bCs/>
    </w:rPr>
  </w:style>
  <w:style w:type="character" w:customStyle="1" w:styleId="uficommentbody">
    <w:name w:val="uficommentbody"/>
    <w:basedOn w:val="a0"/>
    <w:rsid w:val="005B71EF"/>
  </w:style>
  <w:style w:type="character" w:styleId="ac">
    <w:name w:val="Emphasis"/>
    <w:basedOn w:val="a0"/>
    <w:uiPriority w:val="20"/>
    <w:qFormat/>
    <w:rsid w:val="0026730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77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-material-headdate-day">
    <w:name w:val="b-material-head__date-day"/>
    <w:basedOn w:val="a0"/>
    <w:rsid w:val="00EF0E83"/>
  </w:style>
  <w:style w:type="character" w:customStyle="1" w:styleId="b-material-headdate-time">
    <w:name w:val="b-material-head__date-time"/>
    <w:basedOn w:val="a0"/>
    <w:rsid w:val="00EF0E83"/>
  </w:style>
  <w:style w:type="character" w:customStyle="1" w:styleId="b-material-headauthors-credentials">
    <w:name w:val="b-material-head__authors-credentials"/>
    <w:basedOn w:val="a0"/>
    <w:rsid w:val="00EF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2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4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24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9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1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51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5245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1495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528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21464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7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5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5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57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3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08068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50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4888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44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7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11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5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10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7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21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49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5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070275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56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44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99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66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171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66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80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4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406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1672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9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19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3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59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91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75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56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59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40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5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19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9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51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91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29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91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751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6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9751">
          <w:marLeft w:val="0"/>
          <w:marRight w:val="0"/>
          <w:marTop w:val="7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42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93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38467">
                      <w:marLeft w:val="0"/>
                      <w:marRight w:val="0"/>
                      <w:marTop w:val="180"/>
                      <w:marBottom w:val="0"/>
                      <w:divBdr>
                        <w:top w:val="single" w:sz="6" w:space="0" w:color="C7C8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7330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127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979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77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406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589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85112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70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9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77209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6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2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0198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679753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110433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342253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1691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510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4998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5030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9453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53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8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758805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1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088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9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75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674">
          <w:marLeft w:val="-240"/>
          <w:marRight w:val="-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1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1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irenn</cp:lastModifiedBy>
  <cp:revision>2</cp:revision>
  <dcterms:created xsi:type="dcterms:W3CDTF">2017-05-10T10:28:00Z</dcterms:created>
  <dcterms:modified xsi:type="dcterms:W3CDTF">2017-05-10T10:28:00Z</dcterms:modified>
</cp:coreProperties>
</file>